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1B" w:rsidRDefault="001D131B" w:rsidP="001D131B">
      <w:pPr>
        <w:pStyle w:val="Style1"/>
        <w:kinsoku w:val="0"/>
        <w:autoSpaceDE/>
        <w:autoSpaceDN/>
        <w:adjustRightInd/>
        <w:spacing w:line="283" w:lineRule="auto"/>
        <w:jc w:val="center"/>
        <w:rPr>
          <w:rStyle w:val="CharacterStyle2"/>
          <w:rFonts w:ascii="Tahoma" w:hAnsi="Tahoma" w:cs="Tahoma"/>
          <w:b/>
          <w:bCs/>
          <w:spacing w:val="-14"/>
          <w:sz w:val="18"/>
          <w:szCs w:val="18"/>
        </w:rPr>
      </w:pPr>
      <w:r>
        <w:rPr>
          <w:rStyle w:val="CharacterStyle2"/>
          <w:rFonts w:ascii="Tahoma" w:hAnsi="Tahoma" w:cs="Tahoma"/>
          <w:b/>
          <w:bCs/>
          <w:spacing w:val="-14"/>
          <w:sz w:val="18"/>
          <w:szCs w:val="18"/>
        </w:rPr>
        <w:t>Plymouth Municipal Airport</w:t>
      </w:r>
    </w:p>
    <w:p w:rsidR="00E83E58" w:rsidRPr="00B50B18" w:rsidRDefault="00E83E58" w:rsidP="001D131B">
      <w:pPr>
        <w:pStyle w:val="Style1"/>
        <w:kinsoku w:val="0"/>
        <w:autoSpaceDE/>
        <w:autoSpaceDN/>
        <w:adjustRightInd/>
        <w:spacing w:line="283" w:lineRule="auto"/>
        <w:jc w:val="center"/>
        <w:rPr>
          <w:rStyle w:val="CharacterStyle2"/>
          <w:rFonts w:ascii="Tahoma" w:hAnsi="Tahoma" w:cs="Tahoma"/>
          <w:b/>
          <w:bCs/>
          <w:spacing w:val="-12"/>
          <w:sz w:val="18"/>
          <w:szCs w:val="18"/>
        </w:rPr>
      </w:pPr>
      <w:r w:rsidRPr="00B50B18">
        <w:rPr>
          <w:rStyle w:val="CharacterStyle2"/>
          <w:rFonts w:ascii="Tahoma" w:hAnsi="Tahoma" w:cs="Tahoma"/>
          <w:b/>
          <w:bCs/>
          <w:spacing w:val="-12"/>
          <w:sz w:val="18"/>
          <w:szCs w:val="18"/>
        </w:rPr>
        <w:t>Hangar Construction Guidelines</w:t>
      </w:r>
      <w:r w:rsidR="00594D9B" w:rsidRPr="00B50B18">
        <w:rPr>
          <w:rStyle w:val="CharacterStyle2"/>
          <w:rFonts w:ascii="Tahoma" w:hAnsi="Tahoma" w:cs="Tahoma"/>
          <w:b/>
          <w:bCs/>
          <w:spacing w:val="-12"/>
          <w:sz w:val="18"/>
          <w:szCs w:val="18"/>
        </w:rPr>
        <w:t xml:space="preserve"> and Application</w:t>
      </w:r>
    </w:p>
    <w:p w:rsidR="00E83E58" w:rsidRPr="00B50B18" w:rsidRDefault="00E83E58" w:rsidP="005E72AD">
      <w:pPr>
        <w:rPr>
          <w:rStyle w:val="CharacterStyle1"/>
          <w:spacing w:val="2"/>
          <w:sz w:val="18"/>
          <w:szCs w:val="18"/>
        </w:rPr>
      </w:pPr>
      <w:r w:rsidRPr="00B50B18">
        <w:rPr>
          <w:rStyle w:val="CharacterStyle1"/>
          <w:spacing w:val="4"/>
          <w:sz w:val="18"/>
          <w:szCs w:val="18"/>
        </w:rPr>
        <w:t xml:space="preserve">The Airport Manager, acting for the Commission, must be updated on any changes to </w:t>
      </w:r>
      <w:r w:rsidRPr="00B50B18">
        <w:rPr>
          <w:rStyle w:val="CharacterStyle1"/>
          <w:spacing w:val="5"/>
          <w:sz w:val="18"/>
          <w:szCs w:val="18"/>
        </w:rPr>
        <w:t xml:space="preserve">the information provided and shall be kept informed of all aspects of the proposed </w:t>
      </w:r>
      <w:r w:rsidRPr="00B50B18">
        <w:rPr>
          <w:rStyle w:val="CharacterStyle1"/>
          <w:spacing w:val="2"/>
          <w:sz w:val="18"/>
          <w:szCs w:val="18"/>
        </w:rPr>
        <w:t xml:space="preserve">project through </w:t>
      </w:r>
      <w:r w:rsidRPr="00E62AE5">
        <w:rPr>
          <w:rStyle w:val="CharacterStyle1"/>
          <w:b/>
          <w:spacing w:val="2"/>
          <w:sz w:val="18"/>
          <w:szCs w:val="18"/>
          <w:u w:val="single"/>
        </w:rPr>
        <w:t>written monthly progress reports</w:t>
      </w:r>
      <w:r w:rsidRPr="00B50B18">
        <w:rPr>
          <w:rStyle w:val="CharacterStyle1"/>
          <w:spacing w:val="2"/>
          <w:sz w:val="18"/>
          <w:szCs w:val="18"/>
        </w:rPr>
        <w:t>.</w:t>
      </w:r>
    </w:p>
    <w:p w:rsidR="00E83E58" w:rsidRPr="00B50B18" w:rsidRDefault="00E83E58" w:rsidP="005E72AD">
      <w:pPr>
        <w:rPr>
          <w:rStyle w:val="CharacterStyle2"/>
          <w:rFonts w:ascii="Tahoma" w:hAnsi="Tahoma" w:cs="Tahoma"/>
          <w:spacing w:val="-10"/>
          <w:sz w:val="18"/>
          <w:szCs w:val="18"/>
        </w:rPr>
      </w:pPr>
      <w:r w:rsidRPr="00B50B18">
        <w:rPr>
          <w:rStyle w:val="CharacterStyle2"/>
          <w:rFonts w:ascii="Tahoma" w:hAnsi="Tahoma" w:cs="Tahoma"/>
          <w:spacing w:val="4"/>
          <w:sz w:val="18"/>
          <w:szCs w:val="18"/>
        </w:rPr>
        <w:t xml:space="preserve">Applicants proposing commercial operations must review, understand and comply with </w:t>
      </w:r>
      <w:r w:rsidRPr="00B50B18">
        <w:rPr>
          <w:rStyle w:val="CharacterStyle2"/>
          <w:rFonts w:ascii="Tahoma" w:hAnsi="Tahoma" w:cs="Tahoma"/>
          <w:i/>
          <w:iCs/>
          <w:spacing w:val="-11"/>
          <w:sz w:val="18"/>
          <w:szCs w:val="18"/>
        </w:rPr>
        <w:t xml:space="preserve">all the requirements outlined in the Minimum Standards for Commercial Aeronautical </w:t>
      </w:r>
      <w:r w:rsidRPr="00B50B18">
        <w:rPr>
          <w:rStyle w:val="CharacterStyle2"/>
          <w:rFonts w:ascii="Tahoma" w:hAnsi="Tahoma" w:cs="Tahoma"/>
          <w:i/>
          <w:iCs/>
          <w:spacing w:val="15"/>
          <w:sz w:val="18"/>
          <w:szCs w:val="18"/>
        </w:rPr>
        <w:t xml:space="preserve">Activities </w:t>
      </w:r>
      <w:r w:rsidRPr="00B50B18">
        <w:rPr>
          <w:rStyle w:val="CharacterStyle2"/>
          <w:rFonts w:ascii="Tahoma" w:hAnsi="Tahoma" w:cs="Tahoma"/>
          <w:spacing w:val="5"/>
          <w:sz w:val="18"/>
          <w:szCs w:val="18"/>
        </w:rPr>
        <w:t xml:space="preserve">document (12 pages, revised </w:t>
      </w:r>
      <w:r w:rsidR="00594D9B" w:rsidRPr="00B50B18">
        <w:rPr>
          <w:rStyle w:val="CharacterStyle2"/>
          <w:rFonts w:ascii="Tahoma" w:hAnsi="Tahoma" w:cs="Tahoma"/>
          <w:spacing w:val="5"/>
          <w:sz w:val="18"/>
          <w:szCs w:val="18"/>
        </w:rPr>
        <w:t>11/14</w:t>
      </w:r>
      <w:r w:rsidRPr="00B50B18">
        <w:rPr>
          <w:rStyle w:val="CharacterStyle2"/>
          <w:rFonts w:ascii="Tahoma" w:hAnsi="Tahoma" w:cs="Tahoma"/>
          <w:spacing w:val="5"/>
          <w:sz w:val="18"/>
          <w:szCs w:val="18"/>
        </w:rPr>
        <w:t xml:space="preserve">), </w:t>
      </w:r>
      <w:r w:rsidR="00594D9B" w:rsidRPr="00B50B18">
        <w:rPr>
          <w:rStyle w:val="CharacterStyle2"/>
          <w:rFonts w:ascii="Tahoma" w:hAnsi="Tahoma" w:cs="Tahoma"/>
          <w:spacing w:val="5"/>
          <w:sz w:val="18"/>
          <w:szCs w:val="18"/>
        </w:rPr>
        <w:t xml:space="preserve">available </w:t>
      </w:r>
      <w:r w:rsidR="006103BE">
        <w:rPr>
          <w:rStyle w:val="CharacterStyle2"/>
          <w:rFonts w:ascii="Tahoma" w:hAnsi="Tahoma" w:cs="Tahoma"/>
          <w:spacing w:val="5"/>
          <w:sz w:val="18"/>
          <w:szCs w:val="18"/>
        </w:rPr>
        <w:t xml:space="preserve">online </w:t>
      </w:r>
      <w:r w:rsidR="00A9344F" w:rsidRPr="00B50B18">
        <w:rPr>
          <w:rStyle w:val="CharacterStyle2"/>
          <w:rFonts w:ascii="Tahoma" w:hAnsi="Tahoma" w:cs="Tahoma"/>
          <w:spacing w:val="5"/>
          <w:sz w:val="18"/>
          <w:szCs w:val="18"/>
        </w:rPr>
        <w:t>@ pymairport.com.</w:t>
      </w:r>
    </w:p>
    <w:p w:rsidR="00E83E58" w:rsidRPr="00B50B18" w:rsidRDefault="00E83E58" w:rsidP="005E72AD">
      <w:pPr>
        <w:rPr>
          <w:rStyle w:val="CharacterStyle1"/>
          <w:spacing w:val="2"/>
          <w:sz w:val="18"/>
          <w:szCs w:val="18"/>
        </w:rPr>
      </w:pPr>
      <w:r w:rsidRPr="00B50B18">
        <w:rPr>
          <w:rStyle w:val="CharacterStyle1"/>
          <w:sz w:val="18"/>
          <w:szCs w:val="18"/>
        </w:rPr>
        <w:t xml:space="preserve">The Plymouth Airport Commission is the only entity allowed to sell and dispense fuel at </w:t>
      </w:r>
      <w:r w:rsidRPr="00B50B18">
        <w:rPr>
          <w:rStyle w:val="CharacterStyle1"/>
          <w:spacing w:val="2"/>
          <w:sz w:val="18"/>
          <w:szCs w:val="18"/>
        </w:rPr>
        <w:t>Plymouth airport.</w:t>
      </w:r>
    </w:p>
    <w:p w:rsidR="00E83E58" w:rsidRPr="00B50B18" w:rsidRDefault="00E83E58" w:rsidP="005E72AD">
      <w:pPr>
        <w:rPr>
          <w:rStyle w:val="CharacterStyle1"/>
          <w:spacing w:val="3"/>
          <w:sz w:val="18"/>
          <w:szCs w:val="18"/>
        </w:rPr>
      </w:pPr>
      <w:r w:rsidRPr="00B50B18">
        <w:rPr>
          <w:rStyle w:val="CharacterStyle1"/>
          <w:spacing w:val="2"/>
          <w:sz w:val="18"/>
          <w:szCs w:val="18"/>
        </w:rPr>
        <w:t xml:space="preserve">Applicants must comply with all federal, state, and local regulations and rules, including </w:t>
      </w:r>
      <w:r w:rsidRPr="00B50B18">
        <w:rPr>
          <w:rStyle w:val="CharacterStyle1"/>
          <w:spacing w:val="4"/>
          <w:sz w:val="18"/>
          <w:szCs w:val="18"/>
        </w:rPr>
        <w:t xml:space="preserve">those relating to permits. The Commission makes no representation as to the suitability </w:t>
      </w:r>
      <w:r w:rsidRPr="00B50B18">
        <w:rPr>
          <w:rStyle w:val="CharacterStyle1"/>
          <w:spacing w:val="2"/>
          <w:sz w:val="18"/>
          <w:szCs w:val="18"/>
        </w:rPr>
        <w:t xml:space="preserve">or conditions of airport sites or the ability of applicants to obtain local permits. All local </w:t>
      </w:r>
      <w:r w:rsidRPr="00B50B18">
        <w:rPr>
          <w:rStyle w:val="CharacterStyle1"/>
          <w:spacing w:val="7"/>
          <w:sz w:val="18"/>
          <w:szCs w:val="18"/>
        </w:rPr>
        <w:t xml:space="preserve">(Carver or Plymouth) building requirements must be met; the Commission is not </w:t>
      </w:r>
      <w:r w:rsidRPr="00B50B18">
        <w:rPr>
          <w:rStyle w:val="CharacterStyle1"/>
          <w:spacing w:val="3"/>
          <w:sz w:val="18"/>
          <w:szCs w:val="18"/>
        </w:rPr>
        <w:t>responsible if local permitting authorities do not meet the applicants' expectations.</w:t>
      </w:r>
    </w:p>
    <w:p w:rsidR="00E83E58" w:rsidRPr="00B50B18" w:rsidRDefault="00E83E58" w:rsidP="005E72AD">
      <w:pPr>
        <w:rPr>
          <w:rStyle w:val="CharacterStyle1"/>
          <w:spacing w:val="4"/>
          <w:sz w:val="18"/>
          <w:szCs w:val="18"/>
        </w:rPr>
      </w:pPr>
      <w:r w:rsidRPr="00B50B18">
        <w:rPr>
          <w:rStyle w:val="CharacterStyle1"/>
          <w:spacing w:val="2"/>
          <w:sz w:val="18"/>
          <w:szCs w:val="18"/>
        </w:rPr>
        <w:t xml:space="preserve">Full monthly rental payments shall begin upon the issuance of a local building permit or </w:t>
      </w:r>
      <w:r w:rsidRPr="00B50B18">
        <w:rPr>
          <w:rStyle w:val="CharacterStyle1"/>
          <w:spacing w:val="8"/>
          <w:sz w:val="18"/>
          <w:szCs w:val="18"/>
        </w:rPr>
        <w:t xml:space="preserve">120 days, whichever comes first, and must be paid within 30 days of the permit </w:t>
      </w:r>
      <w:r w:rsidRPr="00B50B18">
        <w:rPr>
          <w:rStyle w:val="CharacterStyle1"/>
          <w:spacing w:val="4"/>
          <w:sz w:val="18"/>
          <w:szCs w:val="18"/>
        </w:rPr>
        <w:t>issuance date.</w:t>
      </w:r>
    </w:p>
    <w:p w:rsidR="00A9344F" w:rsidRPr="00B50B18" w:rsidRDefault="00E83E58" w:rsidP="005E72AD">
      <w:pPr>
        <w:rPr>
          <w:rStyle w:val="CharacterStyle2"/>
          <w:rFonts w:ascii="Tahoma" w:hAnsi="Tahoma" w:cs="Tahoma"/>
          <w:spacing w:val="2"/>
          <w:sz w:val="18"/>
          <w:szCs w:val="18"/>
        </w:rPr>
      </w:pPr>
      <w:r w:rsidRPr="00B50B18">
        <w:rPr>
          <w:rStyle w:val="CharacterStyle2"/>
          <w:rFonts w:ascii="Tahoma" w:hAnsi="Tahoma" w:cs="Tahoma"/>
          <w:spacing w:val="3"/>
          <w:sz w:val="18"/>
          <w:szCs w:val="18"/>
        </w:rPr>
        <w:t xml:space="preserve">Commission approval will be rescinded if the applicant is not able to comply with the </w:t>
      </w:r>
      <w:r w:rsidRPr="00B50B18">
        <w:rPr>
          <w:rStyle w:val="CharacterStyle2"/>
          <w:rFonts w:ascii="Tahoma" w:hAnsi="Tahoma" w:cs="Tahoma"/>
          <w:spacing w:val="2"/>
          <w:sz w:val="18"/>
          <w:szCs w:val="18"/>
        </w:rPr>
        <w:t xml:space="preserve">above-stated rules </w:t>
      </w:r>
      <w:r w:rsidR="00A9344F" w:rsidRPr="00B50B18">
        <w:rPr>
          <w:rStyle w:val="CharacterStyle2"/>
          <w:rFonts w:ascii="Tahoma" w:hAnsi="Tahoma" w:cs="Tahoma"/>
          <w:spacing w:val="2"/>
          <w:sz w:val="18"/>
          <w:szCs w:val="18"/>
        </w:rPr>
        <w:t xml:space="preserve">and </w:t>
      </w:r>
      <w:r w:rsidR="000E2E27" w:rsidRPr="00B50B18">
        <w:rPr>
          <w:rStyle w:val="CharacterStyle2"/>
          <w:rFonts w:ascii="Tahoma" w:hAnsi="Tahoma" w:cs="Tahoma"/>
          <w:spacing w:val="2"/>
          <w:sz w:val="18"/>
          <w:szCs w:val="18"/>
        </w:rPr>
        <w:t>adhere to the following schedule:</w:t>
      </w:r>
    </w:p>
    <w:p w:rsidR="00A9344F" w:rsidRPr="00B50B18" w:rsidRDefault="001205FD" w:rsidP="000E2E27">
      <w:pPr>
        <w:pStyle w:val="ListParagraph"/>
        <w:numPr>
          <w:ilvl w:val="0"/>
          <w:numId w:val="2"/>
        </w:numPr>
        <w:rPr>
          <w:rStyle w:val="CharacterStyle2"/>
          <w:rFonts w:ascii="Tahoma" w:hAnsi="Tahoma" w:cs="Tahoma"/>
          <w:spacing w:val="4"/>
          <w:sz w:val="18"/>
          <w:szCs w:val="18"/>
        </w:rPr>
      </w:pPr>
      <w:r>
        <w:rPr>
          <w:rStyle w:val="CharacterStyle2"/>
          <w:rFonts w:ascii="Tahoma" w:hAnsi="Tahoma" w:cs="Tahoma"/>
          <w:spacing w:val="2"/>
          <w:sz w:val="18"/>
          <w:szCs w:val="18"/>
        </w:rPr>
        <w:t>C</w:t>
      </w:r>
      <w:r w:rsidR="00E83E58" w:rsidRPr="00B50B18">
        <w:rPr>
          <w:rStyle w:val="CharacterStyle2"/>
          <w:rFonts w:ascii="Tahoma" w:hAnsi="Tahoma" w:cs="Tahoma"/>
          <w:spacing w:val="2"/>
          <w:sz w:val="18"/>
          <w:szCs w:val="18"/>
        </w:rPr>
        <w:t xml:space="preserve">omplete the project within 365 days, </w:t>
      </w:r>
      <w:r w:rsidR="00A9344F" w:rsidRPr="00B50B18">
        <w:rPr>
          <w:rStyle w:val="CharacterStyle2"/>
          <w:rFonts w:ascii="Tahoma" w:hAnsi="Tahoma" w:cs="Tahoma"/>
          <w:spacing w:val="2"/>
          <w:sz w:val="18"/>
          <w:szCs w:val="18"/>
        </w:rPr>
        <w:t xml:space="preserve"> </w:t>
      </w:r>
    </w:p>
    <w:p w:rsidR="00A9344F" w:rsidRPr="00B50B18" w:rsidRDefault="001205FD" w:rsidP="000E2E27">
      <w:pPr>
        <w:pStyle w:val="ListParagraph"/>
        <w:numPr>
          <w:ilvl w:val="0"/>
          <w:numId w:val="2"/>
        </w:numPr>
        <w:rPr>
          <w:rStyle w:val="CharacterStyle2"/>
          <w:rFonts w:ascii="Tahoma" w:hAnsi="Tahoma" w:cs="Tahoma"/>
          <w:spacing w:val="4"/>
          <w:sz w:val="18"/>
          <w:szCs w:val="18"/>
        </w:rPr>
      </w:pPr>
      <w:r>
        <w:rPr>
          <w:rStyle w:val="CharacterStyle2"/>
          <w:rFonts w:ascii="Tahoma" w:hAnsi="Tahoma" w:cs="Tahoma"/>
          <w:spacing w:val="2"/>
          <w:sz w:val="18"/>
          <w:szCs w:val="18"/>
        </w:rPr>
        <w:t>M</w:t>
      </w:r>
      <w:r w:rsidR="00E83E58" w:rsidRPr="00B50B18">
        <w:rPr>
          <w:rStyle w:val="CharacterStyle2"/>
          <w:rFonts w:ascii="Tahoma" w:hAnsi="Tahoma" w:cs="Tahoma"/>
          <w:spacing w:val="2"/>
          <w:sz w:val="18"/>
          <w:szCs w:val="18"/>
        </w:rPr>
        <w:t xml:space="preserve">eet the construction </w:t>
      </w:r>
      <w:r w:rsidR="00E83E58" w:rsidRPr="00B50B18">
        <w:rPr>
          <w:rStyle w:val="CharacterStyle2"/>
          <w:rFonts w:ascii="Tahoma" w:hAnsi="Tahoma" w:cs="Tahoma"/>
          <w:spacing w:val="3"/>
          <w:sz w:val="18"/>
          <w:szCs w:val="18"/>
        </w:rPr>
        <w:t xml:space="preserve">schedule milestone requirements related to zoning/FAA 74.60 (60 days), </w:t>
      </w:r>
    </w:p>
    <w:p w:rsidR="00A9344F" w:rsidRPr="00B50B18" w:rsidRDefault="001205FD" w:rsidP="000E2E27">
      <w:pPr>
        <w:pStyle w:val="ListParagraph"/>
        <w:numPr>
          <w:ilvl w:val="0"/>
          <w:numId w:val="2"/>
        </w:numPr>
        <w:rPr>
          <w:rStyle w:val="CharacterStyle2"/>
          <w:rFonts w:ascii="Tahoma" w:hAnsi="Tahoma" w:cs="Tahoma"/>
          <w:spacing w:val="4"/>
          <w:sz w:val="18"/>
          <w:szCs w:val="18"/>
        </w:rPr>
      </w:pPr>
      <w:r>
        <w:rPr>
          <w:rStyle w:val="CharacterStyle2"/>
          <w:rFonts w:ascii="Tahoma" w:hAnsi="Tahoma" w:cs="Tahoma"/>
          <w:spacing w:val="3"/>
          <w:sz w:val="18"/>
          <w:szCs w:val="18"/>
        </w:rPr>
        <w:t>F</w:t>
      </w:r>
      <w:r w:rsidR="00E83E58" w:rsidRPr="00B50B18">
        <w:rPr>
          <w:rStyle w:val="CharacterStyle2"/>
          <w:rFonts w:ascii="Tahoma" w:hAnsi="Tahoma" w:cs="Tahoma"/>
          <w:spacing w:val="3"/>
          <w:sz w:val="18"/>
          <w:szCs w:val="18"/>
        </w:rPr>
        <w:t xml:space="preserve">ull site plans </w:t>
      </w:r>
      <w:r w:rsidR="00E83E58" w:rsidRPr="00B50B18">
        <w:rPr>
          <w:rStyle w:val="CharacterStyle2"/>
          <w:rFonts w:ascii="Tahoma" w:hAnsi="Tahoma" w:cs="Tahoma"/>
          <w:spacing w:val="7"/>
          <w:sz w:val="18"/>
          <w:szCs w:val="18"/>
        </w:rPr>
        <w:t xml:space="preserve">(90 days), </w:t>
      </w:r>
    </w:p>
    <w:p w:rsidR="00A9344F" w:rsidRPr="00B50B18" w:rsidRDefault="001205FD" w:rsidP="000E2E27">
      <w:pPr>
        <w:pStyle w:val="ListParagraph"/>
        <w:numPr>
          <w:ilvl w:val="0"/>
          <w:numId w:val="2"/>
        </w:numPr>
        <w:rPr>
          <w:rStyle w:val="CharacterStyle2"/>
          <w:rFonts w:ascii="Tahoma" w:hAnsi="Tahoma" w:cs="Tahoma"/>
          <w:spacing w:val="4"/>
          <w:sz w:val="18"/>
          <w:szCs w:val="18"/>
        </w:rPr>
      </w:pPr>
      <w:r>
        <w:rPr>
          <w:rStyle w:val="CharacterStyle2"/>
          <w:rFonts w:ascii="Tahoma" w:hAnsi="Tahoma" w:cs="Tahoma"/>
          <w:spacing w:val="7"/>
          <w:sz w:val="18"/>
          <w:szCs w:val="18"/>
        </w:rPr>
        <w:t>L</w:t>
      </w:r>
      <w:r w:rsidR="00E83E58" w:rsidRPr="00B50B18">
        <w:rPr>
          <w:rStyle w:val="CharacterStyle2"/>
          <w:rFonts w:ascii="Tahoma" w:hAnsi="Tahoma" w:cs="Tahoma"/>
          <w:spacing w:val="7"/>
          <w:sz w:val="18"/>
          <w:szCs w:val="18"/>
        </w:rPr>
        <w:t xml:space="preserve">ocal permits (120 days), </w:t>
      </w:r>
    </w:p>
    <w:p w:rsidR="008E6BEF" w:rsidRPr="00B50B18" w:rsidRDefault="005E72AD" w:rsidP="000E2E27">
      <w:pPr>
        <w:pStyle w:val="ListParagraph"/>
        <w:numPr>
          <w:ilvl w:val="0"/>
          <w:numId w:val="2"/>
        </w:numPr>
        <w:rPr>
          <w:rStyle w:val="CharacterStyle2"/>
          <w:rFonts w:ascii="Tahoma" w:hAnsi="Tahoma" w:cs="Tahoma"/>
          <w:spacing w:val="4"/>
          <w:sz w:val="18"/>
          <w:szCs w:val="18"/>
        </w:rPr>
      </w:pPr>
      <w:r w:rsidRPr="00B50B1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6D22EB9" wp14:editId="48573424">
                <wp:simplePos x="0" y="0"/>
                <wp:positionH relativeFrom="column">
                  <wp:posOffset>419100</wp:posOffset>
                </wp:positionH>
                <wp:positionV relativeFrom="paragraph">
                  <wp:posOffset>311150</wp:posOffset>
                </wp:positionV>
                <wp:extent cx="0" cy="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E58" w:rsidRDefault="00E83E58" w:rsidP="00E83E58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line="307" w:lineRule="exact"/>
                              <w:ind w:right="216"/>
                              <w:rPr>
                                <w:rStyle w:val="CharacterStyle2"/>
                                <w:rFonts w:ascii="Tahoma" w:hAnsi="Tahoma" w:cs="Tahoma"/>
                                <w:spacing w:val="3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pt;margin-top:24.5pt;width:0;height:0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" o:allowincell="f" stroked="f">
                <v:fill opacity="0"/>
                <v:textbox inset="0,0,0,0">
                  <w:txbxContent>
                    <w:p w:rsidR="00E83E58" w:rsidRDefault="00E83E58" w:rsidP="00E83E58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line="307" w:lineRule="exact"/>
                        <w:ind w:right="216"/>
                        <w:rPr>
                          <w:rStyle w:val="CharacterStyle2"/>
                          <w:rFonts w:ascii="Tahoma" w:hAnsi="Tahoma" w:cs="Tahoma"/>
                          <w:spacing w:val="3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05FD">
        <w:rPr>
          <w:rStyle w:val="CharacterStyle2"/>
          <w:rFonts w:ascii="Tahoma" w:hAnsi="Tahoma" w:cs="Tahoma"/>
          <w:spacing w:val="7"/>
          <w:sz w:val="18"/>
          <w:szCs w:val="18"/>
        </w:rPr>
        <w:t>C</w:t>
      </w:r>
      <w:r w:rsidR="00E83E58" w:rsidRPr="00B50B18">
        <w:rPr>
          <w:rStyle w:val="CharacterStyle2"/>
          <w:rFonts w:ascii="Tahoma" w:hAnsi="Tahoma" w:cs="Tahoma"/>
          <w:spacing w:val="7"/>
          <w:sz w:val="18"/>
          <w:szCs w:val="18"/>
        </w:rPr>
        <w:t xml:space="preserve">onstruction commencement (150 days), as </w:t>
      </w:r>
      <w:r w:rsidR="00E83E58" w:rsidRPr="00B50B18">
        <w:rPr>
          <w:rStyle w:val="CharacterStyle2"/>
          <w:rFonts w:ascii="Tahoma" w:hAnsi="Tahoma" w:cs="Tahoma"/>
          <w:spacing w:val="-4"/>
          <w:sz w:val="18"/>
          <w:szCs w:val="18"/>
        </w:rPr>
        <w:t xml:space="preserve">listed in the Commission's </w:t>
      </w:r>
      <w:r w:rsidR="00E83E58" w:rsidRPr="00B50B18">
        <w:rPr>
          <w:rStyle w:val="CharacterStyle2"/>
          <w:rFonts w:ascii="Tahoma" w:hAnsi="Tahoma" w:cs="Tahoma"/>
          <w:b/>
          <w:bCs/>
          <w:i/>
          <w:iCs/>
          <w:spacing w:val="6"/>
          <w:sz w:val="18"/>
          <w:szCs w:val="18"/>
        </w:rPr>
        <w:t xml:space="preserve">Hangar Design and Siting </w:t>
      </w:r>
      <w:r w:rsidR="00E83E58" w:rsidRPr="00B50B18">
        <w:rPr>
          <w:rStyle w:val="CharacterStyle2"/>
          <w:rFonts w:ascii="Tahoma" w:hAnsi="Tahoma" w:cs="Tahoma"/>
          <w:i/>
          <w:iCs/>
          <w:spacing w:val="6"/>
          <w:sz w:val="18"/>
          <w:szCs w:val="18"/>
        </w:rPr>
        <w:t xml:space="preserve">Policy, </w:t>
      </w:r>
      <w:r w:rsidRPr="00B50B18">
        <w:rPr>
          <w:rStyle w:val="CharacterStyle2"/>
          <w:rFonts w:ascii="Tahoma" w:hAnsi="Tahoma" w:cs="Tahoma"/>
          <w:spacing w:val="-4"/>
          <w:sz w:val="18"/>
          <w:szCs w:val="18"/>
        </w:rPr>
        <w:t>available online @ pymairport.com.</w:t>
      </w:r>
    </w:p>
    <w:p w:rsidR="008F4377" w:rsidRDefault="005E72AD" w:rsidP="008F4377">
      <w:pPr>
        <w:rPr>
          <w:rStyle w:val="CharacterStyle2"/>
          <w:rFonts w:ascii="Tahoma" w:hAnsi="Tahoma" w:cs="Tahoma"/>
          <w:spacing w:val="3"/>
          <w:sz w:val="18"/>
          <w:szCs w:val="18"/>
        </w:rPr>
      </w:pPr>
      <w:r w:rsidRPr="00B50B18">
        <w:rPr>
          <w:rStyle w:val="CharacterStyle2"/>
          <w:rFonts w:ascii="Tahoma" w:hAnsi="Tahoma" w:cs="Tahoma"/>
          <w:spacing w:val="2"/>
          <w:sz w:val="18"/>
          <w:szCs w:val="18"/>
        </w:rPr>
        <w:t xml:space="preserve">Appeals of any decisions made by the Airport Manager related to applications must be </w:t>
      </w:r>
      <w:r w:rsidRPr="00B50B18">
        <w:rPr>
          <w:rStyle w:val="CharacterStyle2"/>
          <w:rFonts w:ascii="Tahoma" w:hAnsi="Tahoma" w:cs="Tahoma"/>
          <w:spacing w:val="3"/>
          <w:sz w:val="18"/>
          <w:szCs w:val="18"/>
        </w:rPr>
        <w:t>made in writing to the Plymouth Airport Commission</w:t>
      </w:r>
      <w:r w:rsidR="008F4377">
        <w:rPr>
          <w:rStyle w:val="CharacterStyle2"/>
          <w:rFonts w:ascii="Tahoma" w:hAnsi="Tahoma" w:cs="Tahoma"/>
          <w:spacing w:val="3"/>
          <w:sz w:val="18"/>
          <w:szCs w:val="18"/>
        </w:rPr>
        <w:t xml:space="preserve">. </w:t>
      </w:r>
    </w:p>
    <w:p w:rsidR="008F4377" w:rsidRDefault="00B50B18" w:rsidP="008F4377">
      <w:pPr>
        <w:jc w:val="center"/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</w:pPr>
      <w:r w:rsidRPr="00B50B18"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  <w:t>Hangar Construction Application</w:t>
      </w:r>
    </w:p>
    <w:p w:rsidR="00B50B18" w:rsidRPr="00B50B18" w:rsidRDefault="00B50B18" w:rsidP="008F4377">
      <w:pPr>
        <w:rPr>
          <w:rFonts w:ascii="Tahoma" w:eastAsia="Droid Sans Fallback" w:hAnsi="Tahoma" w:cs="Tahoma"/>
          <w:sz w:val="18"/>
          <w:szCs w:val="18"/>
          <w:lang w:eastAsia="zh-CN" w:bidi="hi-IN"/>
        </w:rPr>
      </w:pPr>
      <w:r w:rsidRPr="00B50B18"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  <w:t>Applicant Name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: __</w:t>
      </w:r>
      <w:r w:rsidR="00BA3FA7">
        <w:rPr>
          <w:rFonts w:ascii="Tahoma" w:eastAsia="Droid Sans Fallback" w:hAnsi="Tahoma" w:cs="Tahoma"/>
          <w:sz w:val="18"/>
          <w:szCs w:val="18"/>
          <w:lang w:eastAsia="zh-CN" w:bidi="hi-IN"/>
        </w:rPr>
        <w:t>______________________________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_</w:t>
      </w:r>
      <w:r w:rsidR="00BA3FA7">
        <w:rPr>
          <w:rFonts w:ascii="Tahoma" w:eastAsia="Droid Sans Fallback" w:hAnsi="Tahoma" w:cs="Tahoma"/>
          <w:sz w:val="18"/>
          <w:szCs w:val="18"/>
          <w:lang w:eastAsia="zh-CN" w:bidi="hi-IN"/>
        </w:rPr>
        <w:t>_______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     Phone: ________</w:t>
      </w:r>
      <w:r w:rsidR="00BA3FA7">
        <w:rPr>
          <w:rFonts w:ascii="Tahoma" w:eastAsia="Droid Sans Fallback" w:hAnsi="Tahoma" w:cs="Tahoma"/>
          <w:sz w:val="18"/>
          <w:szCs w:val="18"/>
          <w:lang w:eastAsia="zh-CN" w:bidi="hi-IN"/>
        </w:rPr>
        <w:softHyphen/>
      </w:r>
      <w:r w:rsidR="00BA3FA7">
        <w:rPr>
          <w:rFonts w:ascii="Tahoma" w:eastAsia="Droid Sans Fallback" w:hAnsi="Tahoma" w:cs="Tahoma"/>
          <w:sz w:val="18"/>
          <w:szCs w:val="18"/>
          <w:lang w:eastAsia="zh-CN" w:bidi="hi-IN"/>
        </w:rPr>
        <w:softHyphen/>
      </w:r>
      <w:r w:rsidR="00BA3FA7">
        <w:rPr>
          <w:rFonts w:ascii="Tahoma" w:eastAsia="Droid Sans Fallback" w:hAnsi="Tahoma" w:cs="Tahoma"/>
          <w:sz w:val="18"/>
          <w:szCs w:val="18"/>
          <w:lang w:eastAsia="zh-CN" w:bidi="hi-IN"/>
        </w:rPr>
        <w:softHyphen/>
      </w:r>
      <w:r w:rsidR="00BA3FA7">
        <w:rPr>
          <w:rFonts w:ascii="Tahoma" w:eastAsia="Droid Sans Fallback" w:hAnsi="Tahoma" w:cs="Tahoma"/>
          <w:sz w:val="18"/>
          <w:szCs w:val="18"/>
          <w:lang w:eastAsia="zh-CN" w:bidi="hi-IN"/>
        </w:rPr>
        <w:softHyphen/>
      </w:r>
      <w:r w:rsidR="00BA3FA7">
        <w:rPr>
          <w:rFonts w:ascii="Tahoma" w:eastAsia="Droid Sans Fallback" w:hAnsi="Tahoma" w:cs="Tahoma"/>
          <w:sz w:val="18"/>
          <w:szCs w:val="18"/>
          <w:lang w:eastAsia="zh-CN" w:bidi="hi-IN"/>
        </w:rPr>
        <w:softHyphen/>
      </w:r>
      <w:r w:rsidR="00BA3FA7">
        <w:rPr>
          <w:rFonts w:ascii="Tahoma" w:eastAsia="Droid Sans Fallback" w:hAnsi="Tahoma" w:cs="Tahoma"/>
          <w:sz w:val="18"/>
          <w:szCs w:val="18"/>
          <w:lang w:eastAsia="zh-CN" w:bidi="hi-IN"/>
        </w:rPr>
        <w:softHyphen/>
        <w:t xml:space="preserve">_____________ </w:t>
      </w:r>
      <w:bookmarkStart w:id="0" w:name="_GoBack"/>
      <w:bookmarkEnd w:id="0"/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Date: ________</w:t>
      </w:r>
      <w:r w:rsidR="004C4B82">
        <w:rPr>
          <w:rFonts w:ascii="Tahoma" w:eastAsia="Droid Sans Fallback" w:hAnsi="Tahoma" w:cs="Tahoma"/>
          <w:sz w:val="18"/>
          <w:szCs w:val="18"/>
          <w:lang w:eastAsia="zh-CN" w:bidi="hi-IN"/>
        </w:rPr>
        <w:t>________</w:t>
      </w:r>
    </w:p>
    <w:p w:rsidR="00B50B18" w:rsidRPr="00B50B18" w:rsidRDefault="00B50B18" w:rsidP="008F4377">
      <w:pPr>
        <w:widowControl w:val="0"/>
        <w:suppressAutoHyphens/>
        <w:spacing w:after="80" w:line="240" w:lineRule="auto"/>
        <w:rPr>
          <w:rFonts w:ascii="Tahoma" w:eastAsia="Droid Sans Fallback" w:hAnsi="Tahoma" w:cs="Tahoma"/>
          <w:sz w:val="18"/>
          <w:szCs w:val="18"/>
          <w:lang w:eastAsia="zh-CN" w:bidi="hi-IN"/>
        </w:rPr>
      </w:pP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Company Name: ___________________________________</w:t>
      </w:r>
      <w:r w:rsidR="004C4B82">
        <w:rPr>
          <w:rFonts w:ascii="Tahoma" w:eastAsia="Droid Sans Fallback" w:hAnsi="Tahoma" w:cs="Tahoma"/>
          <w:sz w:val="18"/>
          <w:szCs w:val="18"/>
          <w:lang w:eastAsia="zh-CN" w:bidi="hi-IN"/>
        </w:rPr>
        <w:t>_______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   Email: ___________</w:t>
      </w:r>
      <w:r w:rsidR="004C4B82">
        <w:rPr>
          <w:rFonts w:ascii="Tahoma" w:eastAsia="Droid Sans Fallback" w:hAnsi="Tahoma" w:cs="Tahoma"/>
          <w:sz w:val="18"/>
          <w:szCs w:val="18"/>
          <w:lang w:eastAsia="zh-CN" w:bidi="hi-IN"/>
        </w:rPr>
        <w:t>___________________________</w:t>
      </w:r>
    </w:p>
    <w:p w:rsidR="00B50B18" w:rsidRPr="00B50B18" w:rsidRDefault="00B50B18" w:rsidP="00B50B18">
      <w:pPr>
        <w:widowControl w:val="0"/>
        <w:suppressAutoHyphens/>
        <w:spacing w:after="0" w:line="240" w:lineRule="auto"/>
        <w:rPr>
          <w:rFonts w:ascii="Tahoma" w:eastAsia="Droid Sans Fallback" w:hAnsi="Tahoma" w:cs="Tahoma"/>
          <w:sz w:val="18"/>
          <w:szCs w:val="18"/>
          <w:lang w:eastAsia="zh-CN" w:bidi="hi-IN"/>
        </w:rPr>
      </w:pP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Address: </w:t>
      </w:r>
      <w:r w:rsidR="004C4B82">
        <w:rPr>
          <w:rFonts w:ascii="Tahoma" w:eastAsia="Droid Sans Fallback" w:hAnsi="Tahoma" w:cs="Tahoma"/>
          <w:sz w:val="18"/>
          <w:szCs w:val="18"/>
          <w:lang w:eastAsia="zh-CN" w:bidi="hi-IN"/>
        </w:rPr>
        <w:t>____________________________________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 City: ______________</w:t>
      </w:r>
      <w:r w:rsidR="004C4B82">
        <w:rPr>
          <w:rFonts w:ascii="Tahoma" w:eastAsia="Droid Sans Fallback" w:hAnsi="Tahoma" w:cs="Tahoma"/>
          <w:sz w:val="18"/>
          <w:szCs w:val="18"/>
          <w:lang w:eastAsia="zh-CN" w:bidi="hi-IN"/>
        </w:rPr>
        <w:t>____________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 State: _______</w:t>
      </w:r>
      <w:proofErr w:type="gramStart"/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_  Zip</w:t>
      </w:r>
      <w:proofErr w:type="gramEnd"/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: ______</w:t>
      </w:r>
      <w:r w:rsidR="004C4B82">
        <w:rPr>
          <w:rFonts w:ascii="Tahoma" w:eastAsia="Droid Sans Fallback" w:hAnsi="Tahoma" w:cs="Tahoma"/>
          <w:sz w:val="18"/>
          <w:szCs w:val="18"/>
          <w:lang w:eastAsia="zh-CN" w:bidi="hi-IN"/>
        </w:rPr>
        <w:t>__________</w:t>
      </w:r>
    </w:p>
    <w:p w:rsidR="00B50B18" w:rsidRPr="00B50B18" w:rsidRDefault="00B50B18" w:rsidP="00B50B18">
      <w:pPr>
        <w:widowControl w:val="0"/>
        <w:suppressAutoHyphens/>
        <w:spacing w:after="0" w:line="240" w:lineRule="auto"/>
        <w:rPr>
          <w:rFonts w:ascii="Tahoma" w:eastAsia="Droid Sans Fallback" w:hAnsi="Tahoma" w:cs="Tahoma"/>
          <w:sz w:val="18"/>
          <w:szCs w:val="18"/>
          <w:lang w:eastAsia="zh-CN" w:bidi="hi-IN"/>
        </w:rPr>
      </w:pPr>
    </w:p>
    <w:p w:rsidR="00B50B18" w:rsidRPr="00B50B18" w:rsidRDefault="00B50B18" w:rsidP="008F4377">
      <w:pPr>
        <w:widowControl w:val="0"/>
        <w:suppressAutoHyphens/>
        <w:spacing w:after="80" w:line="240" w:lineRule="auto"/>
        <w:jc w:val="center"/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</w:pPr>
      <w:r w:rsidRPr="00B50B18"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  <w:t>O Corporation</w:t>
      </w:r>
      <w:r w:rsidRPr="00B50B18"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  <w:tab/>
      </w:r>
      <w:r w:rsidRPr="00B50B18"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  <w:tab/>
        <w:t>O Partnership</w:t>
      </w:r>
      <w:r w:rsidRPr="00B50B18"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  <w:tab/>
      </w:r>
      <w:r w:rsidRPr="00B50B18"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  <w:tab/>
        <w:t>O Individual</w:t>
      </w:r>
      <w:r w:rsidRPr="00B50B18"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  <w:tab/>
      </w:r>
      <w:r w:rsidRPr="00B50B18"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  <w:tab/>
        <w:t>O Other</w:t>
      </w:r>
    </w:p>
    <w:p w:rsidR="00B50B18" w:rsidRPr="00B50B18" w:rsidRDefault="00B50B18" w:rsidP="00B50B18">
      <w:pPr>
        <w:widowControl w:val="0"/>
        <w:suppressAutoHyphens/>
        <w:spacing w:after="0" w:line="240" w:lineRule="auto"/>
        <w:rPr>
          <w:rFonts w:ascii="Tahoma" w:eastAsia="Droid Sans Fallback" w:hAnsi="Tahoma" w:cs="Tahoma"/>
          <w:sz w:val="18"/>
          <w:szCs w:val="18"/>
          <w:lang w:eastAsia="zh-CN" w:bidi="hi-IN"/>
        </w:rPr>
      </w:pPr>
      <w:r w:rsidRPr="00B50B18"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  <w:t>Nature of the proposed operation</w:t>
      </w:r>
      <w:r w:rsidR="008F4377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 (please be specific)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:</w:t>
      </w:r>
    </w:p>
    <w:p w:rsidR="00B50B18" w:rsidRPr="00B50B18" w:rsidRDefault="00B50B18" w:rsidP="00B50B18">
      <w:pPr>
        <w:widowControl w:val="0"/>
        <w:suppressAutoHyphens/>
        <w:spacing w:after="0" w:line="240" w:lineRule="auto"/>
        <w:rPr>
          <w:rFonts w:ascii="Tahoma" w:eastAsia="Droid Sans Fallback" w:hAnsi="Tahoma" w:cs="Tahoma"/>
          <w:sz w:val="18"/>
          <w:szCs w:val="18"/>
          <w:lang w:eastAsia="zh-CN" w:bidi="hi-IN"/>
        </w:rPr>
      </w:pPr>
    </w:p>
    <w:p w:rsidR="00B50B18" w:rsidRPr="00B50B18" w:rsidRDefault="00B50B18" w:rsidP="00B50B18">
      <w:pPr>
        <w:widowControl w:val="0"/>
        <w:suppressAutoHyphens/>
        <w:spacing w:after="0" w:line="240" w:lineRule="auto"/>
        <w:rPr>
          <w:rFonts w:ascii="Tahoma" w:eastAsia="Droid Sans Fallback" w:hAnsi="Tahoma" w:cs="Tahoma"/>
          <w:sz w:val="18"/>
          <w:szCs w:val="18"/>
          <w:lang w:eastAsia="zh-CN" w:bidi="hi-IN"/>
        </w:rPr>
      </w:pPr>
    </w:p>
    <w:p w:rsidR="00B50B18" w:rsidRPr="00B50B18" w:rsidRDefault="00B50B18" w:rsidP="00B50B18">
      <w:pPr>
        <w:widowControl w:val="0"/>
        <w:suppressAutoHyphens/>
        <w:spacing w:after="0" w:line="240" w:lineRule="auto"/>
        <w:rPr>
          <w:rFonts w:ascii="Tahoma" w:eastAsia="Droid Sans Fallback" w:hAnsi="Tahoma" w:cs="Tahoma"/>
          <w:sz w:val="18"/>
          <w:szCs w:val="18"/>
          <w:lang w:eastAsia="zh-CN" w:bidi="hi-IN"/>
        </w:rPr>
      </w:pPr>
    </w:p>
    <w:p w:rsidR="00B50B18" w:rsidRPr="00B50B18" w:rsidRDefault="00B50B18" w:rsidP="00B50B18">
      <w:pPr>
        <w:widowControl w:val="0"/>
        <w:suppressAutoHyphens/>
        <w:spacing w:after="0" w:line="240" w:lineRule="auto"/>
        <w:rPr>
          <w:rFonts w:ascii="Tahoma" w:eastAsia="Droid Sans Fallback" w:hAnsi="Tahoma" w:cs="Tahoma"/>
          <w:sz w:val="18"/>
          <w:szCs w:val="18"/>
          <w:lang w:eastAsia="zh-CN" w:bidi="hi-IN"/>
        </w:rPr>
      </w:pPr>
    </w:p>
    <w:p w:rsidR="00B50B18" w:rsidRPr="00B50B18" w:rsidRDefault="00B50B18" w:rsidP="008F4377">
      <w:pPr>
        <w:widowControl w:val="0"/>
        <w:suppressAutoHyphens/>
        <w:spacing w:after="80" w:line="240" w:lineRule="auto"/>
        <w:rPr>
          <w:rFonts w:ascii="Tahoma" w:eastAsia="Droid Sans Fallback" w:hAnsi="Tahoma" w:cs="Tahoma"/>
          <w:sz w:val="18"/>
          <w:szCs w:val="18"/>
          <w:lang w:eastAsia="zh-CN" w:bidi="hi-IN"/>
        </w:rPr>
      </w:pP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Number of aircraft to be housed ________</w:t>
      </w:r>
      <w:r w:rsidR="004C4B82">
        <w:rPr>
          <w:rFonts w:ascii="Tahoma" w:eastAsia="Droid Sans Fallback" w:hAnsi="Tahoma" w:cs="Tahoma"/>
          <w:sz w:val="18"/>
          <w:szCs w:val="18"/>
          <w:lang w:eastAsia="zh-CN" w:bidi="hi-IN"/>
        </w:rPr>
        <w:t>_________________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 </w:t>
      </w:r>
      <w:r w:rsidR="004C4B82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          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Number of aircraft tie</w:t>
      </w:r>
      <w:r w:rsidR="008F4377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 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downs </w:t>
      </w:r>
      <w:proofErr w:type="gramStart"/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needed  _</w:t>
      </w:r>
      <w:proofErr w:type="gramEnd"/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____</w:t>
      </w:r>
      <w:r w:rsidR="004C4B82">
        <w:rPr>
          <w:rFonts w:ascii="Tahoma" w:eastAsia="Droid Sans Fallback" w:hAnsi="Tahoma" w:cs="Tahoma"/>
          <w:sz w:val="18"/>
          <w:szCs w:val="18"/>
          <w:lang w:eastAsia="zh-CN" w:bidi="hi-IN"/>
        </w:rPr>
        <w:t>_____________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_</w:t>
      </w:r>
    </w:p>
    <w:p w:rsidR="00B50B18" w:rsidRPr="00B50B18" w:rsidRDefault="00B50B18" w:rsidP="008F4377">
      <w:pPr>
        <w:widowControl w:val="0"/>
        <w:suppressAutoHyphens/>
        <w:spacing w:after="80" w:line="240" w:lineRule="auto"/>
        <w:rPr>
          <w:rFonts w:ascii="Tahoma" w:eastAsia="Droid Sans Fallback" w:hAnsi="Tahoma" w:cs="Tahoma"/>
          <w:sz w:val="18"/>
          <w:szCs w:val="18"/>
          <w:lang w:eastAsia="zh-CN" w:bidi="hi-IN"/>
        </w:rPr>
      </w:pP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Nature of aircraft operation __________________</w:t>
      </w:r>
      <w:r w:rsidR="004C4B82">
        <w:rPr>
          <w:rFonts w:ascii="Tahoma" w:eastAsia="Droid Sans Fallback" w:hAnsi="Tahoma" w:cs="Tahoma"/>
          <w:sz w:val="18"/>
          <w:szCs w:val="18"/>
          <w:lang w:eastAsia="zh-CN" w:bidi="hi-IN"/>
        </w:rPr>
        <w:t>______________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 Type of aircraft     ______________</w:t>
      </w:r>
      <w:r w:rsidR="004C4B82">
        <w:rPr>
          <w:rFonts w:ascii="Tahoma" w:eastAsia="Droid Sans Fallback" w:hAnsi="Tahoma" w:cs="Tahoma"/>
          <w:sz w:val="18"/>
          <w:szCs w:val="18"/>
          <w:lang w:eastAsia="zh-CN" w:bidi="hi-IN"/>
        </w:rPr>
        <w:t>_____________________</w:t>
      </w:r>
      <w:r w:rsidR="008F4377">
        <w:rPr>
          <w:rFonts w:ascii="Tahoma" w:eastAsia="Droid Sans Fallback" w:hAnsi="Tahoma" w:cs="Tahoma"/>
          <w:sz w:val="18"/>
          <w:szCs w:val="18"/>
          <w:lang w:eastAsia="zh-CN" w:bidi="hi-IN"/>
        </w:rPr>
        <w:t>__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_</w:t>
      </w:r>
    </w:p>
    <w:p w:rsidR="00B50B18" w:rsidRPr="00B50B18" w:rsidRDefault="00B50B18" w:rsidP="00BF5780">
      <w:pPr>
        <w:widowControl w:val="0"/>
        <w:suppressAutoHyphens/>
        <w:spacing w:after="80" w:line="240" w:lineRule="auto"/>
        <w:rPr>
          <w:rFonts w:ascii="Tahoma" w:eastAsia="Droid Sans Fallback" w:hAnsi="Tahoma" w:cs="Tahoma"/>
          <w:sz w:val="18"/>
          <w:szCs w:val="18"/>
          <w:lang w:eastAsia="zh-CN" w:bidi="hi-IN"/>
        </w:rPr>
      </w:pP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Commercial Operation</w:t>
      </w:r>
      <w:r w:rsidR="00BF5780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: 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 Yes ___</w:t>
      </w:r>
      <w:r w:rsidR="004C4B82">
        <w:rPr>
          <w:rFonts w:ascii="Tahoma" w:eastAsia="Droid Sans Fallback" w:hAnsi="Tahoma" w:cs="Tahoma"/>
          <w:sz w:val="18"/>
          <w:szCs w:val="18"/>
          <w:lang w:eastAsia="zh-CN" w:bidi="hi-IN"/>
        </w:rPr>
        <w:t>__________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 No ___</w:t>
      </w:r>
      <w:r w:rsidR="004C4B82">
        <w:rPr>
          <w:rFonts w:ascii="Tahoma" w:eastAsia="Droid Sans Fallback" w:hAnsi="Tahoma" w:cs="Tahoma"/>
          <w:sz w:val="18"/>
          <w:szCs w:val="18"/>
          <w:lang w:eastAsia="zh-CN" w:bidi="hi-IN"/>
        </w:rPr>
        <w:t>_________</w:t>
      </w:r>
      <w:proofErr w:type="gramStart"/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_ </w:t>
      </w:r>
      <w:r w:rsidR="00BF5780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 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Rental</w:t>
      </w:r>
      <w:proofErr w:type="gramEnd"/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 of hangar space</w:t>
      </w:r>
      <w:r w:rsidR="00BF5780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: 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 Yes ____</w:t>
      </w:r>
      <w:r w:rsidR="004C4B82">
        <w:rPr>
          <w:rFonts w:ascii="Tahoma" w:eastAsia="Droid Sans Fallback" w:hAnsi="Tahoma" w:cs="Tahoma"/>
          <w:sz w:val="18"/>
          <w:szCs w:val="18"/>
          <w:lang w:eastAsia="zh-CN" w:bidi="hi-IN"/>
        </w:rPr>
        <w:t>___</w:t>
      </w:r>
      <w:r w:rsidR="00BF5780">
        <w:rPr>
          <w:rFonts w:ascii="Tahoma" w:eastAsia="Droid Sans Fallback" w:hAnsi="Tahoma" w:cs="Tahoma"/>
          <w:sz w:val="18"/>
          <w:szCs w:val="18"/>
          <w:lang w:eastAsia="zh-CN" w:bidi="hi-IN"/>
        </w:rPr>
        <w:t>__</w:t>
      </w:r>
      <w:r w:rsidR="004C4B82">
        <w:rPr>
          <w:rFonts w:ascii="Tahoma" w:eastAsia="Droid Sans Fallback" w:hAnsi="Tahoma" w:cs="Tahoma"/>
          <w:sz w:val="18"/>
          <w:szCs w:val="18"/>
          <w:lang w:eastAsia="zh-CN" w:bidi="hi-IN"/>
        </w:rPr>
        <w:t>_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   No ____</w:t>
      </w:r>
      <w:r w:rsidR="004C4B82">
        <w:rPr>
          <w:rFonts w:ascii="Tahoma" w:eastAsia="Droid Sans Fallback" w:hAnsi="Tahoma" w:cs="Tahoma"/>
          <w:sz w:val="18"/>
          <w:szCs w:val="18"/>
          <w:lang w:eastAsia="zh-CN" w:bidi="hi-IN"/>
        </w:rPr>
        <w:t>__</w:t>
      </w:r>
      <w:r w:rsidR="00BF5780">
        <w:rPr>
          <w:rFonts w:ascii="Tahoma" w:eastAsia="Droid Sans Fallback" w:hAnsi="Tahoma" w:cs="Tahoma"/>
          <w:sz w:val="18"/>
          <w:szCs w:val="18"/>
          <w:lang w:eastAsia="zh-CN" w:bidi="hi-IN"/>
        </w:rPr>
        <w:t>__</w:t>
      </w:r>
      <w:r w:rsidR="004C4B82">
        <w:rPr>
          <w:rFonts w:ascii="Tahoma" w:eastAsia="Droid Sans Fallback" w:hAnsi="Tahoma" w:cs="Tahoma"/>
          <w:sz w:val="18"/>
          <w:szCs w:val="18"/>
          <w:lang w:eastAsia="zh-CN" w:bidi="hi-IN"/>
        </w:rPr>
        <w:t>__</w:t>
      </w:r>
    </w:p>
    <w:p w:rsidR="00B50B18" w:rsidRPr="00B50B18" w:rsidRDefault="00B50B18" w:rsidP="00BF5780">
      <w:pPr>
        <w:widowControl w:val="0"/>
        <w:suppressAutoHyphens/>
        <w:spacing w:after="80" w:line="240" w:lineRule="auto"/>
        <w:rPr>
          <w:rFonts w:ascii="Tahoma" w:eastAsia="Droid Sans Fallback" w:hAnsi="Tahoma" w:cs="Tahoma"/>
          <w:sz w:val="18"/>
          <w:szCs w:val="18"/>
          <w:lang w:eastAsia="zh-CN" w:bidi="hi-IN"/>
        </w:rPr>
      </w:pP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Proposed Hangar Location (attach Drawing)                                </w:t>
      </w:r>
      <w:r w:rsidR="00BF5780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              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Plymouth ___</w:t>
      </w:r>
      <w:r w:rsidR="004C4B82">
        <w:rPr>
          <w:rFonts w:ascii="Tahoma" w:eastAsia="Droid Sans Fallback" w:hAnsi="Tahoma" w:cs="Tahoma"/>
          <w:sz w:val="18"/>
          <w:szCs w:val="18"/>
          <w:lang w:eastAsia="zh-CN" w:bidi="hi-IN"/>
        </w:rPr>
        <w:t>______</w:t>
      </w:r>
      <w:r w:rsidR="00BF5780">
        <w:rPr>
          <w:rFonts w:ascii="Tahoma" w:eastAsia="Droid Sans Fallback" w:hAnsi="Tahoma" w:cs="Tahoma"/>
          <w:sz w:val="18"/>
          <w:szCs w:val="18"/>
          <w:lang w:eastAsia="zh-CN" w:bidi="hi-IN"/>
        </w:rPr>
        <w:t>__</w:t>
      </w:r>
      <w:r w:rsidR="004C4B82">
        <w:rPr>
          <w:rFonts w:ascii="Tahoma" w:eastAsia="Droid Sans Fallback" w:hAnsi="Tahoma" w:cs="Tahoma"/>
          <w:sz w:val="18"/>
          <w:szCs w:val="18"/>
          <w:lang w:eastAsia="zh-CN" w:bidi="hi-IN"/>
        </w:rPr>
        <w:t>_</w:t>
      </w:r>
      <w:proofErr w:type="gramStart"/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_  Carver</w:t>
      </w:r>
      <w:proofErr w:type="gramEnd"/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 ____</w:t>
      </w:r>
      <w:r w:rsidR="004C4B82">
        <w:rPr>
          <w:rFonts w:ascii="Tahoma" w:eastAsia="Droid Sans Fallback" w:hAnsi="Tahoma" w:cs="Tahoma"/>
          <w:sz w:val="18"/>
          <w:szCs w:val="18"/>
          <w:lang w:eastAsia="zh-CN" w:bidi="hi-IN"/>
        </w:rPr>
        <w:t>______</w:t>
      </w:r>
      <w:r w:rsidR="00BF5780">
        <w:rPr>
          <w:rFonts w:ascii="Tahoma" w:eastAsia="Droid Sans Fallback" w:hAnsi="Tahoma" w:cs="Tahoma"/>
          <w:sz w:val="18"/>
          <w:szCs w:val="18"/>
          <w:lang w:eastAsia="zh-CN" w:bidi="hi-IN"/>
        </w:rPr>
        <w:t>__</w:t>
      </w:r>
      <w:r w:rsidR="004C4B82">
        <w:rPr>
          <w:rFonts w:ascii="Tahoma" w:eastAsia="Droid Sans Fallback" w:hAnsi="Tahoma" w:cs="Tahoma"/>
          <w:sz w:val="18"/>
          <w:szCs w:val="18"/>
          <w:lang w:eastAsia="zh-CN" w:bidi="hi-IN"/>
        </w:rPr>
        <w:t>__</w:t>
      </w:r>
    </w:p>
    <w:p w:rsidR="00B50B18" w:rsidRPr="00B50B18" w:rsidRDefault="00B50B18" w:rsidP="008F4377">
      <w:pPr>
        <w:widowControl w:val="0"/>
        <w:suppressAutoHyphens/>
        <w:spacing w:after="80" w:line="240" w:lineRule="auto"/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</w:pPr>
      <w:r w:rsidRPr="00B50B18"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  <w:t>Proposed Hangar Dimensions _______</w:t>
      </w:r>
      <w:r w:rsidR="004C4B82"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  <w:t>_____</w:t>
      </w:r>
      <w:r w:rsidRPr="00B50B18"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  <w:t xml:space="preserve"> feet</w:t>
      </w:r>
      <w:r w:rsidR="00BF5780"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  <w:t xml:space="preserve"> </w:t>
      </w:r>
      <w:r w:rsidRPr="00B50B18"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  <w:t xml:space="preserve"> </w:t>
      </w:r>
      <w:r w:rsidR="004C4B82"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  <w:t xml:space="preserve"> </w:t>
      </w:r>
      <w:r w:rsidRPr="00B50B18"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  <w:t>X _____</w:t>
      </w:r>
      <w:r w:rsidR="004C4B82"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  <w:t>______</w:t>
      </w:r>
      <w:r w:rsidRPr="00B50B18"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  <w:t xml:space="preserve"> feet, </w:t>
      </w:r>
      <w:r w:rsidR="004C4B82"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  <w:t xml:space="preserve">   </w:t>
      </w:r>
      <w:r w:rsidRPr="00B50B18"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  <w:t>Total area _________</w:t>
      </w:r>
      <w:r w:rsidR="004C4B82"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  <w:t>_____________</w:t>
      </w:r>
    </w:p>
    <w:p w:rsidR="00B50B18" w:rsidRPr="00B50B18" w:rsidRDefault="00B50B18" w:rsidP="00BF5780">
      <w:pPr>
        <w:widowControl w:val="0"/>
        <w:suppressAutoHyphens/>
        <w:spacing w:after="80" w:line="240" w:lineRule="auto"/>
        <w:rPr>
          <w:rFonts w:ascii="Tahoma" w:eastAsia="Droid Sans Fallback" w:hAnsi="Tahoma" w:cs="Tahoma"/>
          <w:sz w:val="18"/>
          <w:szCs w:val="18"/>
          <w:lang w:eastAsia="zh-CN" w:bidi="hi-IN"/>
        </w:rPr>
      </w:pP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Square footage Office space _______</w:t>
      </w:r>
      <w:r w:rsidR="004C4B82">
        <w:rPr>
          <w:rFonts w:ascii="Tahoma" w:eastAsia="Droid Sans Fallback" w:hAnsi="Tahoma" w:cs="Tahoma"/>
          <w:sz w:val="18"/>
          <w:szCs w:val="18"/>
          <w:lang w:eastAsia="zh-CN" w:bidi="hi-IN"/>
        </w:rPr>
        <w:t>___________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_  </w:t>
      </w:r>
      <w:r w:rsidR="004C4B82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     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Square footage restrooms _______</w:t>
      </w:r>
      <w:r w:rsidR="004C4B82">
        <w:rPr>
          <w:rFonts w:ascii="Tahoma" w:eastAsia="Droid Sans Fallback" w:hAnsi="Tahoma" w:cs="Tahoma"/>
          <w:sz w:val="18"/>
          <w:szCs w:val="18"/>
          <w:lang w:eastAsia="zh-CN" w:bidi="hi-IN"/>
        </w:rPr>
        <w:t>________________</w:t>
      </w:r>
    </w:p>
    <w:p w:rsidR="00B50B18" w:rsidRPr="00B50B18" w:rsidRDefault="00B50B18" w:rsidP="008F4377">
      <w:pPr>
        <w:widowControl w:val="0"/>
        <w:suppressAutoHyphens/>
        <w:spacing w:after="80" w:line="240" w:lineRule="auto"/>
        <w:rPr>
          <w:rFonts w:ascii="Tahoma" w:eastAsia="Droid Sans Fallback" w:hAnsi="Tahoma" w:cs="Tahoma"/>
          <w:sz w:val="18"/>
          <w:szCs w:val="18"/>
          <w:lang w:eastAsia="zh-CN" w:bidi="hi-IN"/>
        </w:rPr>
      </w:pP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Proposed: Permits by __________</w:t>
      </w:r>
      <w:r w:rsidR="008F4377">
        <w:rPr>
          <w:rFonts w:ascii="Tahoma" w:eastAsia="Droid Sans Fallback" w:hAnsi="Tahoma" w:cs="Tahoma"/>
          <w:sz w:val="18"/>
          <w:szCs w:val="18"/>
          <w:lang w:eastAsia="zh-CN" w:bidi="hi-IN"/>
        </w:rPr>
        <w:t>________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_</w:t>
      </w:r>
      <w:r w:rsidR="008F4377">
        <w:rPr>
          <w:rFonts w:ascii="Tahoma" w:eastAsia="Droid Sans Fallback" w:hAnsi="Tahoma" w:cs="Tahoma"/>
          <w:sz w:val="18"/>
          <w:szCs w:val="18"/>
          <w:lang w:eastAsia="zh-CN" w:bidi="hi-IN"/>
        </w:rPr>
        <w:t>__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 </w:t>
      </w:r>
      <w:r w:rsidR="008F4377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  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Start of Construction ____________</w:t>
      </w:r>
      <w:r w:rsidR="008F4377">
        <w:rPr>
          <w:rFonts w:ascii="Tahoma" w:eastAsia="Droid Sans Fallback" w:hAnsi="Tahoma" w:cs="Tahoma"/>
          <w:sz w:val="18"/>
          <w:szCs w:val="18"/>
          <w:lang w:eastAsia="zh-CN" w:bidi="hi-IN"/>
        </w:rPr>
        <w:t>________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 Completion ________</w:t>
      </w:r>
      <w:r w:rsidR="008F4377">
        <w:rPr>
          <w:rFonts w:ascii="Tahoma" w:eastAsia="Droid Sans Fallback" w:hAnsi="Tahoma" w:cs="Tahoma"/>
          <w:sz w:val="18"/>
          <w:szCs w:val="18"/>
          <w:lang w:eastAsia="zh-CN" w:bidi="hi-IN"/>
        </w:rPr>
        <w:t>__________</w:t>
      </w:r>
    </w:p>
    <w:p w:rsidR="00B50B18" w:rsidRPr="00B50B18" w:rsidRDefault="00B50B18" w:rsidP="008F4377">
      <w:pPr>
        <w:widowControl w:val="0"/>
        <w:suppressAutoHyphens/>
        <w:spacing w:after="80" w:line="240" w:lineRule="auto"/>
        <w:rPr>
          <w:rFonts w:ascii="Tahoma" w:eastAsia="Droid Sans Fallback" w:hAnsi="Tahoma" w:cs="Tahoma"/>
          <w:sz w:val="18"/>
          <w:szCs w:val="18"/>
          <w:lang w:eastAsia="zh-CN" w:bidi="hi-IN"/>
        </w:rPr>
      </w:pP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Construction Material: ______________________________</w:t>
      </w:r>
      <w:r w:rsidR="008F4377">
        <w:rPr>
          <w:rFonts w:ascii="Tahoma" w:eastAsia="Droid Sans Fallback" w:hAnsi="Tahoma" w:cs="Tahoma"/>
          <w:sz w:val="18"/>
          <w:szCs w:val="18"/>
          <w:lang w:eastAsia="zh-CN" w:bidi="hi-IN"/>
        </w:rPr>
        <w:t>____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   Building color ______________</w:t>
      </w:r>
      <w:r w:rsidR="008F4377">
        <w:rPr>
          <w:rFonts w:ascii="Tahoma" w:eastAsia="Droid Sans Fallback" w:hAnsi="Tahoma" w:cs="Tahoma"/>
          <w:sz w:val="18"/>
          <w:szCs w:val="18"/>
          <w:lang w:eastAsia="zh-CN" w:bidi="hi-IN"/>
        </w:rPr>
        <w:t>_____________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_</w:t>
      </w:r>
    </w:p>
    <w:p w:rsidR="00B50B18" w:rsidRPr="00B50B18" w:rsidRDefault="00B50B18" w:rsidP="00B50B18">
      <w:pPr>
        <w:widowControl w:val="0"/>
        <w:suppressAutoHyphens/>
        <w:spacing w:after="0" w:line="240" w:lineRule="auto"/>
        <w:rPr>
          <w:rFonts w:ascii="Tahoma" w:eastAsia="Droid Sans Fallback" w:hAnsi="Tahoma" w:cs="Tahoma"/>
          <w:sz w:val="18"/>
          <w:szCs w:val="18"/>
          <w:lang w:eastAsia="zh-CN" w:bidi="hi-IN"/>
        </w:rPr>
      </w:pP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Building manufacturer: _________________________________</w:t>
      </w:r>
    </w:p>
    <w:p w:rsidR="008F4377" w:rsidRDefault="008F4377" w:rsidP="00B50B18">
      <w:pPr>
        <w:widowControl w:val="0"/>
        <w:suppressAutoHyphens/>
        <w:spacing w:after="0" w:line="240" w:lineRule="auto"/>
        <w:rPr>
          <w:rFonts w:ascii="Tahoma" w:eastAsia="Droid Sans Fallback" w:hAnsi="Tahoma" w:cs="Tahoma"/>
          <w:sz w:val="18"/>
          <w:szCs w:val="18"/>
          <w:lang w:eastAsia="zh-CN" w:bidi="hi-IN"/>
        </w:rPr>
      </w:pPr>
    </w:p>
    <w:p w:rsidR="00B50B18" w:rsidRPr="00B50B18" w:rsidRDefault="00B50B18" w:rsidP="00B50B18">
      <w:pPr>
        <w:widowControl w:val="0"/>
        <w:suppressAutoHyphens/>
        <w:spacing w:after="0" w:line="240" w:lineRule="auto"/>
        <w:rPr>
          <w:rFonts w:ascii="Tahoma" w:eastAsia="Droid Sans Fallback" w:hAnsi="Tahoma" w:cs="Tahoma"/>
          <w:sz w:val="18"/>
          <w:szCs w:val="18"/>
          <w:lang w:eastAsia="zh-CN" w:bidi="hi-IN"/>
        </w:rPr>
      </w:pP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List attached documents: </w:t>
      </w:r>
    </w:p>
    <w:p w:rsidR="00B50B18" w:rsidRPr="00B50B18" w:rsidRDefault="00B50B18" w:rsidP="00B50B18">
      <w:pPr>
        <w:widowControl w:val="0"/>
        <w:suppressAutoHyphens/>
        <w:spacing w:after="0" w:line="240" w:lineRule="auto"/>
        <w:rPr>
          <w:rFonts w:ascii="Tahoma" w:eastAsia="Droid Sans Fallback" w:hAnsi="Tahoma" w:cs="Tahoma"/>
          <w:sz w:val="18"/>
          <w:szCs w:val="18"/>
          <w:lang w:eastAsia="zh-CN" w:bidi="hi-IN"/>
        </w:rPr>
      </w:pPr>
    </w:p>
    <w:p w:rsidR="00B50B18" w:rsidRDefault="00B50B18" w:rsidP="00B50B18">
      <w:pPr>
        <w:widowControl w:val="0"/>
        <w:suppressAutoHyphens/>
        <w:spacing w:after="0" w:line="240" w:lineRule="auto"/>
        <w:rPr>
          <w:rFonts w:ascii="Tahoma" w:eastAsia="Droid Sans Fallback" w:hAnsi="Tahoma" w:cs="Tahoma"/>
          <w:sz w:val="18"/>
          <w:szCs w:val="18"/>
          <w:lang w:eastAsia="zh-CN" w:bidi="hi-IN"/>
        </w:rPr>
      </w:pPr>
      <w:r w:rsidRPr="00B50B18">
        <w:rPr>
          <w:rFonts w:ascii="Tahoma" w:eastAsia="Droid Sans Fallback" w:hAnsi="Tahoma" w:cs="Tahoma"/>
          <w:b/>
          <w:bCs/>
          <w:sz w:val="18"/>
          <w:szCs w:val="18"/>
          <w:lang w:eastAsia="zh-CN" w:bidi="hi-IN"/>
        </w:rPr>
        <w:t>Signature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 xml:space="preserve"> ___________________________</w:t>
      </w:r>
      <w:r w:rsidR="008F4377">
        <w:rPr>
          <w:rFonts w:ascii="Tahoma" w:eastAsia="Droid Sans Fallback" w:hAnsi="Tahoma" w:cs="Tahoma"/>
          <w:sz w:val="18"/>
          <w:szCs w:val="18"/>
          <w:lang w:eastAsia="zh-CN" w:bidi="hi-IN"/>
        </w:rPr>
        <w:t>_______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_ Date ___</w:t>
      </w:r>
      <w:r w:rsidR="008F4377">
        <w:rPr>
          <w:rFonts w:ascii="Tahoma" w:eastAsia="Droid Sans Fallback" w:hAnsi="Tahoma" w:cs="Tahoma"/>
          <w:sz w:val="18"/>
          <w:szCs w:val="18"/>
          <w:lang w:eastAsia="zh-CN" w:bidi="hi-IN"/>
        </w:rPr>
        <w:t>___________</w:t>
      </w:r>
      <w:r w:rsidRPr="00B50B18">
        <w:rPr>
          <w:rFonts w:ascii="Tahoma" w:eastAsia="Droid Sans Fallback" w:hAnsi="Tahoma" w:cs="Tahoma"/>
          <w:sz w:val="18"/>
          <w:szCs w:val="18"/>
          <w:lang w:eastAsia="zh-CN" w:bidi="hi-IN"/>
        </w:rPr>
        <w:t>___   Print Name: ____________________</w:t>
      </w:r>
      <w:r w:rsidR="008F4377">
        <w:rPr>
          <w:rFonts w:ascii="Tahoma" w:eastAsia="Droid Sans Fallback" w:hAnsi="Tahoma" w:cs="Tahoma"/>
          <w:sz w:val="18"/>
          <w:szCs w:val="18"/>
          <w:lang w:eastAsia="zh-CN" w:bidi="hi-IN"/>
        </w:rPr>
        <w:t>__________</w:t>
      </w:r>
    </w:p>
    <w:p w:rsidR="001D131B" w:rsidRPr="00B50B18" w:rsidRDefault="001D131B" w:rsidP="00B50B18">
      <w:pPr>
        <w:widowControl w:val="0"/>
        <w:suppressAutoHyphens/>
        <w:spacing w:after="0" w:line="240" w:lineRule="auto"/>
        <w:rPr>
          <w:rFonts w:ascii="Tahoma" w:eastAsia="Droid Sans Fallback" w:hAnsi="Tahoma" w:cs="Tahoma"/>
          <w:sz w:val="18"/>
          <w:szCs w:val="18"/>
          <w:lang w:eastAsia="zh-CN" w:bidi="hi-IN"/>
        </w:rPr>
      </w:pPr>
    </w:p>
    <w:p w:rsidR="00B50B18" w:rsidRPr="005E72AD" w:rsidRDefault="001D131B" w:rsidP="005E72AD">
      <w:pPr>
        <w:rPr>
          <w:spacing w:val="4"/>
        </w:rPr>
      </w:pPr>
      <w:r>
        <w:rPr>
          <w:spacing w:val="4"/>
        </w:rPr>
        <w:t>Form approved 4/3/15</w:t>
      </w:r>
    </w:p>
    <w:sectPr w:rsidR="00B50B18" w:rsidRPr="005E72AD" w:rsidSect="001D131B">
      <w:pgSz w:w="12240" w:h="15840" w:code="1"/>
      <w:pgMar w:top="720" w:right="720" w:bottom="720" w:left="720" w:header="72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32E0"/>
    <w:multiLevelType w:val="hybridMultilevel"/>
    <w:tmpl w:val="E616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5559A"/>
    <w:multiLevelType w:val="hybridMultilevel"/>
    <w:tmpl w:val="7BFCD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58"/>
    <w:rsid w:val="000D0BE8"/>
    <w:rsid w:val="000E2E27"/>
    <w:rsid w:val="001205FD"/>
    <w:rsid w:val="001D131B"/>
    <w:rsid w:val="004C4B82"/>
    <w:rsid w:val="005466F1"/>
    <w:rsid w:val="00594D9B"/>
    <w:rsid w:val="005E72AD"/>
    <w:rsid w:val="006103BE"/>
    <w:rsid w:val="008E6BEF"/>
    <w:rsid w:val="008F4377"/>
    <w:rsid w:val="00A9344F"/>
    <w:rsid w:val="00B50B18"/>
    <w:rsid w:val="00BA3FA7"/>
    <w:rsid w:val="00BF5780"/>
    <w:rsid w:val="00C0448E"/>
    <w:rsid w:val="00E62AE5"/>
    <w:rsid w:val="00E8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83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2">
    <w:name w:val="Style 2"/>
    <w:basedOn w:val="Normal"/>
    <w:uiPriority w:val="99"/>
    <w:rsid w:val="00E83E58"/>
    <w:pPr>
      <w:widowControl w:val="0"/>
      <w:autoSpaceDE w:val="0"/>
      <w:autoSpaceDN w:val="0"/>
      <w:spacing w:before="360" w:after="0" w:line="283" w:lineRule="auto"/>
      <w:ind w:right="72"/>
    </w:pPr>
    <w:rPr>
      <w:rFonts w:ascii="Tahoma" w:eastAsiaTheme="minorEastAsia" w:hAnsi="Tahoma" w:cs="Tahoma"/>
      <w:sz w:val="23"/>
      <w:szCs w:val="23"/>
    </w:rPr>
  </w:style>
  <w:style w:type="character" w:customStyle="1" w:styleId="CharacterStyle1">
    <w:name w:val="Character Style 1"/>
    <w:uiPriority w:val="99"/>
    <w:rsid w:val="00E83E58"/>
    <w:rPr>
      <w:rFonts w:ascii="Tahoma" w:hAnsi="Tahoma" w:cs="Tahoma"/>
      <w:sz w:val="23"/>
      <w:szCs w:val="23"/>
    </w:rPr>
  </w:style>
  <w:style w:type="character" w:customStyle="1" w:styleId="CharacterStyle2">
    <w:name w:val="Character Style 2"/>
    <w:uiPriority w:val="99"/>
    <w:rsid w:val="00E83E5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E2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83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2">
    <w:name w:val="Style 2"/>
    <w:basedOn w:val="Normal"/>
    <w:uiPriority w:val="99"/>
    <w:rsid w:val="00E83E58"/>
    <w:pPr>
      <w:widowControl w:val="0"/>
      <w:autoSpaceDE w:val="0"/>
      <w:autoSpaceDN w:val="0"/>
      <w:spacing w:before="360" w:after="0" w:line="283" w:lineRule="auto"/>
      <w:ind w:right="72"/>
    </w:pPr>
    <w:rPr>
      <w:rFonts w:ascii="Tahoma" w:eastAsiaTheme="minorEastAsia" w:hAnsi="Tahoma" w:cs="Tahoma"/>
      <w:sz w:val="23"/>
      <w:szCs w:val="23"/>
    </w:rPr>
  </w:style>
  <w:style w:type="character" w:customStyle="1" w:styleId="CharacterStyle1">
    <w:name w:val="Character Style 1"/>
    <w:uiPriority w:val="99"/>
    <w:rsid w:val="00E83E58"/>
    <w:rPr>
      <w:rFonts w:ascii="Tahoma" w:hAnsi="Tahoma" w:cs="Tahoma"/>
      <w:sz w:val="23"/>
      <w:szCs w:val="23"/>
    </w:rPr>
  </w:style>
  <w:style w:type="character" w:customStyle="1" w:styleId="CharacterStyle2">
    <w:name w:val="Character Style 2"/>
    <w:uiPriority w:val="99"/>
    <w:rsid w:val="00E83E5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E2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Maher</dc:creator>
  <cp:lastModifiedBy>Jeannette White</cp:lastModifiedBy>
  <cp:revision>12</cp:revision>
  <cp:lastPrinted>2015-02-26T18:32:00Z</cp:lastPrinted>
  <dcterms:created xsi:type="dcterms:W3CDTF">2015-02-26T17:49:00Z</dcterms:created>
  <dcterms:modified xsi:type="dcterms:W3CDTF">2015-05-15T19:23:00Z</dcterms:modified>
</cp:coreProperties>
</file>